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320D" w14:textId="679371EF" w:rsidR="00F7772A" w:rsidRDefault="00F7772A">
      <w:r w:rsidRPr="003D5F5B">
        <w:rPr>
          <w:rFonts w:ascii="Calibri" w:eastAsia="Times New Roman" w:hAnsi="Calibri" w:cs="Calibri"/>
          <w:noProof/>
          <w:color w:val="000000"/>
          <w:lang w:eastAsia="es-PA"/>
        </w:rPr>
        <w:drawing>
          <wp:anchor distT="0" distB="0" distL="114300" distR="114300" simplePos="0" relativeHeight="251659264" behindDoc="0" locked="0" layoutInCell="1" allowOverlap="1" wp14:anchorId="11428BE4" wp14:editId="6FEEADF3">
            <wp:simplePos x="0" y="0"/>
            <wp:positionH relativeFrom="margin">
              <wp:posOffset>1556385</wp:posOffset>
            </wp:positionH>
            <wp:positionV relativeFrom="paragraph">
              <wp:posOffset>-358775</wp:posOffset>
            </wp:positionV>
            <wp:extent cx="2110740" cy="914400"/>
            <wp:effectExtent l="0" t="0" r="3810" b="0"/>
            <wp:wrapNone/>
            <wp:docPr id="1739779305" name="Imagen 5" descr="Imagen que contiene 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779305" name="Imagen 5" descr="Imagen que contiene 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59965" w14:textId="11CB8C69" w:rsidR="00F7772A" w:rsidRPr="00631BE7" w:rsidRDefault="00F7772A">
      <w:pPr>
        <w:rPr>
          <w:color w:val="153D63" w:themeColor="text2" w:themeTint="E6"/>
        </w:rPr>
      </w:pPr>
    </w:p>
    <w:p w14:paraId="7D5DB275" w14:textId="77777777" w:rsidR="00631BE7" w:rsidRDefault="00631BE7" w:rsidP="00F7772A">
      <w:pPr>
        <w:spacing w:after="0" w:line="240" w:lineRule="auto"/>
        <w:jc w:val="center"/>
        <w:rPr>
          <w:b/>
          <w:bCs/>
          <w:color w:val="153D63" w:themeColor="text2" w:themeTint="E6"/>
        </w:rPr>
      </w:pPr>
    </w:p>
    <w:p w14:paraId="12B7D81A" w14:textId="32944667" w:rsidR="00F7772A" w:rsidRPr="00631BE7" w:rsidRDefault="00F7772A" w:rsidP="00F7772A">
      <w:pPr>
        <w:spacing w:after="0" w:line="240" w:lineRule="auto"/>
        <w:jc w:val="center"/>
        <w:rPr>
          <w:b/>
          <w:bCs/>
          <w:color w:val="153D63" w:themeColor="text2" w:themeTint="E6"/>
        </w:rPr>
      </w:pPr>
      <w:r w:rsidRPr="00631BE7">
        <w:rPr>
          <w:b/>
          <w:bCs/>
          <w:color w:val="153D63" w:themeColor="text2" w:themeTint="E6"/>
        </w:rPr>
        <w:t>República de Panamá</w:t>
      </w:r>
    </w:p>
    <w:p w14:paraId="32CDD3BD" w14:textId="777DC34C" w:rsidR="00F7772A" w:rsidRPr="00631BE7" w:rsidRDefault="00F7772A" w:rsidP="00F7772A">
      <w:pPr>
        <w:spacing w:after="0" w:line="240" w:lineRule="auto"/>
        <w:jc w:val="center"/>
        <w:rPr>
          <w:b/>
          <w:bCs/>
          <w:color w:val="153D63" w:themeColor="text2" w:themeTint="E6"/>
        </w:rPr>
      </w:pPr>
      <w:r w:rsidRPr="00631BE7">
        <w:rPr>
          <w:b/>
          <w:bCs/>
          <w:color w:val="153D63" w:themeColor="text2" w:themeTint="E6"/>
        </w:rPr>
        <w:t xml:space="preserve">Superintendencia del Mercado de Valores </w:t>
      </w:r>
    </w:p>
    <w:p w14:paraId="375E271B" w14:textId="3781CD54" w:rsidR="00F7772A" w:rsidRPr="00631BE7" w:rsidRDefault="00F7772A" w:rsidP="00F7772A">
      <w:pPr>
        <w:spacing w:after="0" w:line="240" w:lineRule="auto"/>
        <w:jc w:val="center"/>
        <w:rPr>
          <w:b/>
          <w:bCs/>
          <w:color w:val="153D63" w:themeColor="text2" w:themeTint="E6"/>
        </w:rPr>
      </w:pPr>
      <w:r w:rsidRPr="00631BE7">
        <w:rPr>
          <w:b/>
          <w:bCs/>
          <w:color w:val="153D63" w:themeColor="text2" w:themeTint="E6"/>
        </w:rPr>
        <w:t xml:space="preserve">Formulario Rotación de Auditores Externos </w:t>
      </w:r>
    </w:p>
    <w:p w14:paraId="6CC804DC" w14:textId="77777777" w:rsidR="00F7772A" w:rsidRDefault="00F7772A" w:rsidP="00F7772A">
      <w:pPr>
        <w:rPr>
          <w:color w:val="153D63" w:themeColor="text2" w:themeTint="E6"/>
        </w:rPr>
      </w:pPr>
    </w:p>
    <w:p w14:paraId="1960D297" w14:textId="77EA831D" w:rsidR="00F7772A" w:rsidRPr="00631BE7" w:rsidRDefault="00F7772A" w:rsidP="00631BE7">
      <w:pPr>
        <w:spacing w:after="0" w:line="240" w:lineRule="auto"/>
        <w:rPr>
          <w:color w:val="153D63" w:themeColor="text2" w:themeTint="E6"/>
        </w:rPr>
      </w:pPr>
      <w:r w:rsidRPr="00631BE7">
        <w:rPr>
          <w:color w:val="153D63" w:themeColor="text2" w:themeTint="E6"/>
        </w:rPr>
        <w:t>Nombre de la Sociedad: _______________________________</w:t>
      </w:r>
    </w:p>
    <w:p w14:paraId="0C94746B" w14:textId="1738C501" w:rsidR="00631BE7" w:rsidRPr="00631BE7" w:rsidRDefault="00631BE7" w:rsidP="00631BE7">
      <w:pPr>
        <w:spacing w:after="0" w:line="240" w:lineRule="auto"/>
        <w:rPr>
          <w:color w:val="153D63" w:themeColor="text2" w:themeTint="E6"/>
        </w:rPr>
      </w:pPr>
      <w:r w:rsidRPr="00631BE7">
        <w:rPr>
          <w:color w:val="153D63" w:themeColor="text2" w:themeTint="E6"/>
        </w:rPr>
        <w:t>Resolución de Registro: ________________________________</w:t>
      </w:r>
    </w:p>
    <w:p w14:paraId="58BF7215" w14:textId="3C8198CD" w:rsidR="00F7772A" w:rsidRPr="00631BE7" w:rsidRDefault="00F7772A" w:rsidP="00631BE7">
      <w:pPr>
        <w:spacing w:after="0" w:line="240" w:lineRule="auto"/>
        <w:rPr>
          <w:color w:val="153D63" w:themeColor="text2" w:themeTint="E6"/>
        </w:rPr>
      </w:pPr>
      <w:r w:rsidRPr="00631BE7">
        <w:rPr>
          <w:color w:val="153D63" w:themeColor="text2" w:themeTint="E6"/>
        </w:rPr>
        <w:t>Fecha de Reporte: _____________________________________</w:t>
      </w:r>
    </w:p>
    <w:p w14:paraId="47FFD353" w14:textId="77777777" w:rsidR="00F7772A" w:rsidRDefault="00F7772A" w:rsidP="00F7772A"/>
    <w:tbl>
      <w:tblPr>
        <w:tblW w:w="9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5056"/>
      </w:tblGrid>
      <w:tr w:rsidR="00631BE7" w:rsidRPr="00631BE7" w14:paraId="3BE5ADA4" w14:textId="77777777" w:rsidTr="00631BE7">
        <w:trPr>
          <w:trHeight w:val="456"/>
        </w:trPr>
        <w:tc>
          <w:tcPr>
            <w:tcW w:w="4243" w:type="dxa"/>
            <w:tcBorders>
              <w:top w:val="single" w:sz="8" w:space="0" w:color="4D93D9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shd w:val="clear" w:color="000000" w:fill="215C98"/>
            <w:vAlign w:val="center"/>
            <w:hideMark/>
          </w:tcPr>
          <w:p w14:paraId="7919C25B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FFFFFF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FFFFFF"/>
                <w:kern w:val="0"/>
                <w:lang w:eastAsia="es-ES"/>
                <w14:ligatures w14:val="none"/>
              </w:rPr>
              <w:t>Auditor Externo</w:t>
            </w:r>
          </w:p>
        </w:tc>
        <w:tc>
          <w:tcPr>
            <w:tcW w:w="5056" w:type="dxa"/>
            <w:tcBorders>
              <w:top w:val="single" w:sz="8" w:space="0" w:color="4D93D9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6C4205CE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631BE7" w:rsidRPr="00631BE7" w14:paraId="082BDF5A" w14:textId="77777777" w:rsidTr="00631BE7">
        <w:trPr>
          <w:trHeight w:val="456"/>
        </w:trPr>
        <w:tc>
          <w:tcPr>
            <w:tcW w:w="4243" w:type="dxa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shd w:val="clear" w:color="000000" w:fill="215C98"/>
            <w:vAlign w:val="center"/>
            <w:hideMark/>
          </w:tcPr>
          <w:p w14:paraId="75434584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FFFFFF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FFFFFF"/>
                <w:kern w:val="0"/>
                <w:lang w:eastAsia="es-ES"/>
                <w14:ligatures w14:val="none"/>
              </w:rPr>
              <w:t>Mes del Cierre Fiscal y Año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30CECA19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631BE7" w:rsidRPr="00631BE7" w14:paraId="7DE23797" w14:textId="77777777" w:rsidTr="00631BE7">
        <w:trPr>
          <w:trHeight w:val="456"/>
        </w:trPr>
        <w:tc>
          <w:tcPr>
            <w:tcW w:w="4243" w:type="dxa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shd w:val="clear" w:color="000000" w:fill="215C98"/>
            <w:vAlign w:val="center"/>
            <w:hideMark/>
          </w:tcPr>
          <w:p w14:paraId="16243100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FFFFFF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FFFFFF"/>
                <w:kern w:val="0"/>
                <w:lang w:eastAsia="es-ES"/>
                <w14:ligatures w14:val="none"/>
              </w:rPr>
              <w:t>Inicio de las labores de auditoria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5789469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631BE7" w:rsidRPr="00631BE7" w14:paraId="32C8F053" w14:textId="77777777" w:rsidTr="00631BE7">
        <w:trPr>
          <w:trHeight w:val="456"/>
        </w:trPr>
        <w:tc>
          <w:tcPr>
            <w:tcW w:w="4243" w:type="dxa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shd w:val="clear" w:color="000000" w:fill="215C98"/>
            <w:vAlign w:val="center"/>
            <w:hideMark/>
          </w:tcPr>
          <w:p w14:paraId="6A7B8594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FFFFFF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FFFFFF"/>
                <w:kern w:val="0"/>
                <w:lang w:eastAsia="es-ES"/>
                <w14:ligatures w14:val="none"/>
              </w:rPr>
              <w:t>Comunicación del Equipo de Auditoria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1FC063FF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</w:tbl>
    <w:p w14:paraId="37C46434" w14:textId="14B9D27C" w:rsidR="00F7772A" w:rsidRDefault="00F7772A" w:rsidP="00F7772A"/>
    <w:p w14:paraId="400222D4" w14:textId="77777777" w:rsidR="00631BE7" w:rsidRDefault="00631BE7" w:rsidP="00F7772A"/>
    <w:tbl>
      <w:tblPr>
        <w:tblW w:w="92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3"/>
        <w:gridCol w:w="1853"/>
        <w:gridCol w:w="1853"/>
        <w:gridCol w:w="1853"/>
        <w:gridCol w:w="1855"/>
      </w:tblGrid>
      <w:tr w:rsidR="00631BE7" w:rsidRPr="00631BE7" w14:paraId="7D323ABC" w14:textId="77777777" w:rsidTr="00631BE7">
        <w:trPr>
          <w:trHeight w:val="580"/>
        </w:trPr>
        <w:tc>
          <w:tcPr>
            <w:tcW w:w="9267" w:type="dxa"/>
            <w:gridSpan w:val="5"/>
            <w:tcBorders>
              <w:top w:val="single" w:sz="8" w:space="0" w:color="4D93D9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shd w:val="clear" w:color="000000" w:fill="215C98"/>
            <w:vAlign w:val="center"/>
            <w:hideMark/>
          </w:tcPr>
          <w:p w14:paraId="176E4AA4" w14:textId="77777777" w:rsidR="00631BE7" w:rsidRPr="00631BE7" w:rsidRDefault="00631BE7" w:rsidP="00631BE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:lang w:eastAsia="es-ES"/>
                <w14:ligatures w14:val="none"/>
              </w:rPr>
              <w:t>Equipo de Auditoría</w:t>
            </w:r>
          </w:p>
        </w:tc>
      </w:tr>
      <w:tr w:rsidR="00631BE7" w:rsidRPr="00631BE7" w14:paraId="27BD4958" w14:textId="77777777" w:rsidTr="00631BE7">
        <w:trPr>
          <w:trHeight w:val="1218"/>
        </w:trPr>
        <w:tc>
          <w:tcPr>
            <w:tcW w:w="1853" w:type="dxa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shd w:val="clear" w:color="000000" w:fill="215C98"/>
            <w:vAlign w:val="center"/>
            <w:hideMark/>
          </w:tcPr>
          <w:p w14:paraId="0B04313E" w14:textId="77777777" w:rsidR="00631BE7" w:rsidRPr="00631BE7" w:rsidRDefault="00631BE7" w:rsidP="00631BE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FFFFFF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FFFFFF"/>
                <w:kern w:val="0"/>
                <w:lang w:eastAsia="es-ES"/>
                <w14:ligatures w14:val="none"/>
              </w:rPr>
              <w:t>Equipo de auditoría del año anterior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shd w:val="clear" w:color="000000" w:fill="215C98"/>
            <w:vAlign w:val="center"/>
            <w:hideMark/>
          </w:tcPr>
          <w:p w14:paraId="3AE1BD37" w14:textId="77777777" w:rsidR="00631BE7" w:rsidRPr="00631BE7" w:rsidRDefault="00631BE7" w:rsidP="00631BE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FFFFFF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FFFFFF"/>
                <w:kern w:val="0"/>
                <w:lang w:eastAsia="es-ES"/>
                <w14:ligatures w14:val="none"/>
              </w:rPr>
              <w:t>Cargo del equipo de Auditoría del año anterior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shd w:val="clear" w:color="000000" w:fill="215C98"/>
            <w:vAlign w:val="center"/>
            <w:hideMark/>
          </w:tcPr>
          <w:p w14:paraId="0124A879" w14:textId="77777777" w:rsidR="00631BE7" w:rsidRPr="00631BE7" w:rsidRDefault="00631BE7" w:rsidP="00631BE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FFFFFF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FFFFFF"/>
                <w:kern w:val="0"/>
                <w:lang w:eastAsia="es-ES"/>
                <w14:ligatures w14:val="none"/>
              </w:rPr>
              <w:t>Equipo de Auditoria del periodo fiscal en curso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shd w:val="clear" w:color="000000" w:fill="215C98"/>
            <w:vAlign w:val="center"/>
            <w:hideMark/>
          </w:tcPr>
          <w:p w14:paraId="765FD3FD" w14:textId="77777777" w:rsidR="00631BE7" w:rsidRPr="00631BE7" w:rsidRDefault="00631BE7" w:rsidP="00631BE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FFFFFF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FFFFFF"/>
                <w:kern w:val="0"/>
                <w:lang w:eastAsia="es-ES"/>
                <w14:ligatures w14:val="none"/>
              </w:rPr>
              <w:t>Cargo del Equipo de Auditoria del periodo fiscal em curso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shd w:val="clear" w:color="000000" w:fill="215C98"/>
            <w:vAlign w:val="center"/>
            <w:hideMark/>
          </w:tcPr>
          <w:p w14:paraId="55548D4B" w14:textId="77777777" w:rsidR="00631BE7" w:rsidRPr="00631BE7" w:rsidRDefault="00631BE7" w:rsidP="00631BE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FFFFFF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FFFFFF"/>
                <w:kern w:val="0"/>
                <w:lang w:eastAsia="es-ES"/>
                <w14:ligatures w14:val="none"/>
              </w:rPr>
              <w:t>Equipo de Auditoria que permanece</w:t>
            </w:r>
          </w:p>
        </w:tc>
      </w:tr>
      <w:tr w:rsidR="00631BE7" w:rsidRPr="00631BE7" w14:paraId="3C842C7E" w14:textId="77777777" w:rsidTr="00631BE7">
        <w:trPr>
          <w:trHeight w:val="382"/>
        </w:trPr>
        <w:tc>
          <w:tcPr>
            <w:tcW w:w="1853" w:type="dxa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23B3794E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374171FD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64BEC9C7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64FD374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3F6FBBCB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631BE7" w:rsidRPr="00631BE7" w14:paraId="6CA2FA36" w14:textId="77777777" w:rsidTr="00631BE7">
        <w:trPr>
          <w:trHeight w:val="382"/>
        </w:trPr>
        <w:tc>
          <w:tcPr>
            <w:tcW w:w="1853" w:type="dxa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35ABBE22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18A9E875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9479CA1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B50BB4E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32E91FA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631BE7" w:rsidRPr="00631BE7" w14:paraId="0CE996A6" w14:textId="77777777" w:rsidTr="00631BE7">
        <w:trPr>
          <w:trHeight w:val="382"/>
        </w:trPr>
        <w:tc>
          <w:tcPr>
            <w:tcW w:w="1853" w:type="dxa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365D404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34837499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321CCE93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162DB1B3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206E0C3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631BE7" w:rsidRPr="00631BE7" w14:paraId="6E19C8B0" w14:textId="77777777" w:rsidTr="00631BE7">
        <w:trPr>
          <w:trHeight w:val="382"/>
        </w:trPr>
        <w:tc>
          <w:tcPr>
            <w:tcW w:w="1853" w:type="dxa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84510E1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CA578E2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31B345E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5B4D1D2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4E20656" w14:textId="77777777" w:rsidR="00631BE7" w:rsidRPr="00631BE7" w:rsidRDefault="00631BE7" w:rsidP="00631BE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631BE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</w:tbl>
    <w:p w14:paraId="057D942C" w14:textId="77777777" w:rsidR="00F7772A" w:rsidRDefault="00F7772A" w:rsidP="00F7772A"/>
    <w:sectPr w:rsidR="00F777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2A"/>
    <w:rsid w:val="00475186"/>
    <w:rsid w:val="00631BE7"/>
    <w:rsid w:val="00CB4327"/>
    <w:rsid w:val="00F7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3F39A"/>
  <w15:chartTrackingRefBased/>
  <w15:docId w15:val="{354DBC59-87F6-4520-87CF-DCBCDB95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7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7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7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7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7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7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7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7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7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7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7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7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77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77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77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77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77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77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7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7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7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7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7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77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77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77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7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77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772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77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592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Laurine Márquez</dc:creator>
  <cp:keywords/>
  <dc:description/>
  <cp:lastModifiedBy>Laurine Márquez</cp:lastModifiedBy>
  <cp:revision>2</cp:revision>
  <dcterms:created xsi:type="dcterms:W3CDTF">2025-09-17T13:37:00Z</dcterms:created>
  <dcterms:modified xsi:type="dcterms:W3CDTF">2025-09-17T13:37:00Z</dcterms:modified>
</cp:coreProperties>
</file>